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C599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185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599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85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47DE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2C599A"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599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85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47DEA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0.1</w:t>
            </w:r>
            <w:r w:rsidR="002C599A"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25B" w:rsidRDefault="006B225B">
      <w:r>
        <w:separator/>
      </w:r>
    </w:p>
  </w:endnote>
  <w:endnote w:type="continuationSeparator" w:id="0">
    <w:p w:rsidR="006B225B" w:rsidRDefault="006B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25B" w:rsidRDefault="006B225B">
      <w:r>
        <w:separator/>
      </w:r>
    </w:p>
  </w:footnote>
  <w:footnote w:type="continuationSeparator" w:id="0">
    <w:p w:rsidR="006B225B" w:rsidRDefault="006B2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599A"/>
    <w:rsid w:val="002E322D"/>
    <w:rsid w:val="0031701D"/>
    <w:rsid w:val="00320173"/>
    <w:rsid w:val="00322CE7"/>
    <w:rsid w:val="00343F08"/>
    <w:rsid w:val="00394BFB"/>
    <w:rsid w:val="00397774"/>
    <w:rsid w:val="003C527B"/>
    <w:rsid w:val="003C606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47DEA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B225B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7AAC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C2A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397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E320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2026-06-29T00:21:00Z</dcterms:modified>
</cp:coreProperties>
</file>