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B084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C29E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084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29E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7B084B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B084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29E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B084B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337" w:rsidRDefault="00691337">
      <w:r>
        <w:separator/>
      </w:r>
    </w:p>
  </w:endnote>
  <w:endnote w:type="continuationSeparator" w:id="0">
    <w:p w:rsidR="00691337" w:rsidRDefault="0069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337" w:rsidRDefault="00691337">
      <w:r>
        <w:separator/>
      </w:r>
    </w:p>
  </w:footnote>
  <w:footnote w:type="continuationSeparator" w:id="0">
    <w:p w:rsidR="00691337" w:rsidRDefault="0069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168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2B7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0E10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91337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084B"/>
    <w:rsid w:val="007B5D41"/>
    <w:rsid w:val="007C06AC"/>
    <w:rsid w:val="007C53A5"/>
    <w:rsid w:val="007D04F6"/>
    <w:rsid w:val="007D6BEA"/>
    <w:rsid w:val="007E0CFF"/>
    <w:rsid w:val="007E47FC"/>
    <w:rsid w:val="007F4E87"/>
    <w:rsid w:val="007F787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62191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2026-04-07T00:32:00Z</dcterms:modified>
</cp:coreProperties>
</file>