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B53A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D5D4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B53A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D5D4F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0B53A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2.45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B53A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D5D4F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0B53A9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0.13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BE8" w:rsidRDefault="008E5BE8">
      <w:r>
        <w:separator/>
      </w:r>
    </w:p>
  </w:endnote>
  <w:endnote w:type="continuationSeparator" w:id="0">
    <w:p w:rsidR="008E5BE8" w:rsidRDefault="008E5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BE8" w:rsidRDefault="008E5BE8">
      <w:r>
        <w:separator/>
      </w:r>
    </w:p>
  </w:footnote>
  <w:footnote w:type="continuationSeparator" w:id="0">
    <w:p w:rsidR="008E5BE8" w:rsidRDefault="008E5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B53A9"/>
    <w:rsid w:val="000C4196"/>
    <w:rsid w:val="000C76E0"/>
    <w:rsid w:val="000E26E5"/>
    <w:rsid w:val="000E2E5E"/>
    <w:rsid w:val="000F3A42"/>
    <w:rsid w:val="00101370"/>
    <w:rsid w:val="00110426"/>
    <w:rsid w:val="00122CAA"/>
    <w:rsid w:val="001465C7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CEE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35DE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5AE1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E5BE8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963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090C2D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2026-02-05T00:48:00Z</dcterms:modified>
</cp:coreProperties>
</file>